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C0" w:rsidRPr="006A263E" w:rsidRDefault="00EB64C0" w:rsidP="00EB64C0">
      <w:pPr>
        <w:jc w:val="right"/>
        <w:rPr>
          <w:rFonts w:ascii="Book Antiqua" w:hAnsi="Book Antiqua"/>
          <w:sz w:val="26"/>
          <w:szCs w:val="26"/>
        </w:rPr>
      </w:pPr>
      <w:r w:rsidRPr="006A263E">
        <w:rPr>
          <w:rFonts w:ascii="Book Antiqua" w:eastAsia="Times New Roman" w:hAnsi="Book Antiqua" w:cs="Times New Roman"/>
          <w:b/>
          <w:bCs/>
          <w:color w:val="000000"/>
          <w:sz w:val="26"/>
          <w:szCs w:val="26"/>
          <w:lang w:eastAsia="ru-RU"/>
        </w:rPr>
        <w:t>Департамент Росгидромета по ЦФО</w:t>
      </w:r>
    </w:p>
    <w:tbl>
      <w:tblPr>
        <w:tblW w:w="15735" w:type="dxa"/>
        <w:tblInd w:w="-318" w:type="dxa"/>
        <w:tblLayout w:type="fixed"/>
        <w:tblLook w:val="04A0"/>
      </w:tblPr>
      <w:tblGrid>
        <w:gridCol w:w="3687"/>
        <w:gridCol w:w="1134"/>
        <w:gridCol w:w="1134"/>
        <w:gridCol w:w="1134"/>
        <w:gridCol w:w="1275"/>
        <w:gridCol w:w="426"/>
        <w:gridCol w:w="850"/>
        <w:gridCol w:w="709"/>
        <w:gridCol w:w="567"/>
        <w:gridCol w:w="1276"/>
        <w:gridCol w:w="1559"/>
        <w:gridCol w:w="1984"/>
      </w:tblGrid>
      <w:tr w:rsidR="000D11FF" w:rsidRPr="004312A5" w:rsidTr="00DD2F75">
        <w:trPr>
          <w:trHeight w:val="315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FF" w:rsidRPr="004312A5" w:rsidRDefault="000D11FF" w:rsidP="00EB64C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8"/>
                <w:szCs w:val="28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провед</w:t>
            </w:r>
            <w:r w:rsidR="00EB64C0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>ё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нных контрольно-надзорных мероприятий</w:t>
            </w:r>
            <w:r w:rsidR="00DD2F75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64C0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B64C0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EB64C0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квартале 2017 года</w:t>
            </w:r>
          </w:p>
        </w:tc>
      </w:tr>
      <w:tr w:rsidR="00DD2F75" w:rsidRPr="004312A5" w:rsidTr="00DD2F75">
        <w:trPr>
          <w:trHeight w:val="315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5" w:rsidRPr="004312A5" w:rsidRDefault="00DD2F75" w:rsidP="000D11F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5" w:rsidRPr="004312A5" w:rsidRDefault="00DD2F75" w:rsidP="000D11F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5" w:rsidRPr="004312A5" w:rsidRDefault="00DD2F75" w:rsidP="000D11F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5" w:rsidRPr="004312A5" w:rsidRDefault="00DD2F75" w:rsidP="000D11F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75" w:rsidRPr="004312A5" w:rsidRDefault="00DD2F75" w:rsidP="000D11F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</w:p>
        </w:tc>
      </w:tr>
      <w:tr w:rsidR="004312A5" w:rsidRPr="004312A5" w:rsidTr="00094131">
        <w:trPr>
          <w:trHeight w:val="2168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Цель проверки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Общее колич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ство пров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денных пров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рок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Кол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чество план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вых пров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рок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Кол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чество внепл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а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новых пров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рок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Колич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ство пр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верок, по итогам которых выданы предп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сания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2A5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Колич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 xml:space="preserve">ство </w:t>
            </w:r>
          </w:p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админ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страти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в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ных н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а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казаний, вынесе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н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ных по итогам проверок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64C0" w:rsidRPr="004312A5" w:rsidRDefault="00EB64C0" w:rsidP="0087191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Сумма нал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 xml:space="preserve">женных штрафов (тыс. </w:t>
            </w:r>
            <w:r w:rsidR="00871911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р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уб.)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4312A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 xml:space="preserve">Виды </w:t>
            </w:r>
            <w:r w:rsidR="004312A5"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>выявленных</w:t>
            </w:r>
            <w:r w:rsidRPr="004312A5">
              <w:rPr>
                <w:rFonts w:ascii="Book Antiqua" w:eastAsia="Times New Roman" w:hAnsi="Book Antiqua" w:cs="Times New Roman"/>
                <w:b/>
                <w:bCs/>
                <w:color w:val="000000"/>
                <w:lang w:eastAsia="ru-RU"/>
              </w:rPr>
              <w:t xml:space="preserve"> нарушений</w:t>
            </w:r>
          </w:p>
        </w:tc>
      </w:tr>
      <w:tr w:rsidR="004312A5" w:rsidRPr="004312A5" w:rsidTr="00094131">
        <w:trPr>
          <w:trHeight w:val="12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EB64C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Соблюдение правил и норм в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е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дения работ по активному во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з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действию на гидрометеоролог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ческие и геофизические проце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с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сы и 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4C0" w:rsidRPr="00992D3C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92D3C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0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263E" w:rsidRPr="00992D3C" w:rsidRDefault="00EB64C0" w:rsidP="004312A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92D3C">
              <w:rPr>
                <w:rFonts w:ascii="Book Antiqua" w:eastAsia="Times New Roman" w:hAnsi="Book Antiqua" w:cs="Times New Roman"/>
                <w:color w:val="000000"/>
                <w:lang w:eastAsia="ru-RU"/>
              </w:rPr>
              <w:t xml:space="preserve">Нарушений обязательных </w:t>
            </w:r>
          </w:p>
          <w:p w:rsidR="00EB64C0" w:rsidRPr="00992D3C" w:rsidRDefault="00EB64C0" w:rsidP="004312A5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992D3C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требований не выявлено</w:t>
            </w:r>
          </w:p>
        </w:tc>
      </w:tr>
      <w:tr w:rsidR="004312A5" w:rsidRPr="004312A5" w:rsidTr="00094131">
        <w:trPr>
          <w:trHeight w:val="2310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EB64C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Соблюдение выполнения лице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н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зионных требований и условий при осуществлении деятельн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сти в области гидрометеорол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гии и в смежных с ней областях (за исключением указанной де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я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тельности, осуществляемой в х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де инженерных изысканий, в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ы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полняемых для подготовки пр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ектной документации, стро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и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тельства, реконструкции объе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к</w:t>
            </w: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тов капитального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B64C0" w:rsidRPr="004312A5" w:rsidRDefault="00EB64C0" w:rsidP="000D11FF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ru-RU"/>
              </w:rPr>
            </w:pPr>
            <w:r w:rsidRPr="004312A5">
              <w:rPr>
                <w:rFonts w:ascii="Book Antiqua" w:eastAsia="Times New Roman" w:hAnsi="Book Antiqua" w:cs="Times New Roman"/>
                <w:color w:val="000000"/>
                <w:lang w:eastAsia="ru-RU"/>
              </w:rPr>
              <w:t>15</w:t>
            </w:r>
          </w:p>
        </w:tc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64C0" w:rsidRPr="004312A5" w:rsidRDefault="004312A5" w:rsidP="004312A5">
            <w:pPr>
              <w:spacing w:after="0" w:line="240" w:lineRule="auto"/>
              <w:jc w:val="both"/>
              <w:rPr>
                <w:rFonts w:ascii="Book Antiqua" w:hAnsi="Book Antiqua" w:cs="Times New Roman"/>
              </w:rPr>
            </w:pPr>
            <w:r w:rsidRPr="004312A5">
              <w:rPr>
                <w:rFonts w:ascii="Book Antiqua" w:hAnsi="Book Antiqua" w:cs="Times New Roman"/>
              </w:rPr>
              <w:sym w:font="Symbol" w:char="F02D"/>
            </w:r>
            <w:r w:rsidR="00EB64C0" w:rsidRPr="004312A5">
              <w:rPr>
                <w:rFonts w:ascii="Book Antiqua" w:hAnsi="Book Antiqua" w:cs="Times New Roman"/>
              </w:rPr>
              <w:t xml:space="preserve"> п</w:t>
            </w:r>
            <w:r w:rsidRPr="004312A5">
              <w:rPr>
                <w:rFonts w:ascii="Book Antiqua" w:hAnsi="Book Antiqua" w:cs="Times New Roman"/>
              </w:rPr>
              <w:t>.</w:t>
            </w:r>
            <w:r w:rsidR="00EB64C0" w:rsidRPr="004312A5">
              <w:rPr>
                <w:rFonts w:ascii="Book Antiqua" w:hAnsi="Book Antiqua" w:cs="Times New Roman"/>
              </w:rPr>
              <w:t xml:space="preserve"> 1 ст</w:t>
            </w:r>
            <w:r w:rsidRPr="004312A5">
              <w:rPr>
                <w:rFonts w:ascii="Book Antiqua" w:hAnsi="Book Antiqua" w:cs="Times New Roman"/>
              </w:rPr>
              <w:t>.</w:t>
            </w:r>
            <w:r w:rsidR="00EB64C0" w:rsidRPr="004312A5">
              <w:rPr>
                <w:rFonts w:ascii="Book Antiqua" w:hAnsi="Book Antiqua" w:cs="Times New Roman"/>
              </w:rPr>
              <w:t xml:space="preserve"> 18 Федерального закона от 04.05.2011 № 99-ФЗ (не переоформлена л</w:t>
            </w:r>
            <w:r w:rsidR="00EB64C0" w:rsidRPr="004312A5">
              <w:rPr>
                <w:rFonts w:ascii="Book Antiqua" w:hAnsi="Book Antiqua" w:cs="Times New Roman"/>
              </w:rPr>
              <w:t>и</w:t>
            </w:r>
            <w:r w:rsidR="00EB64C0" w:rsidRPr="004312A5">
              <w:rPr>
                <w:rFonts w:ascii="Book Antiqua" w:hAnsi="Book Antiqua" w:cs="Times New Roman"/>
              </w:rPr>
              <w:t>цензия в связи с изменением адресов мест осуществления деятельности)</w:t>
            </w:r>
          </w:p>
          <w:p w:rsidR="004312A5" w:rsidRPr="004312A5" w:rsidRDefault="004312A5" w:rsidP="009C36DB">
            <w:pPr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ru-RU"/>
              </w:rPr>
            </w:pPr>
            <w:r w:rsidRPr="004312A5">
              <w:rPr>
                <w:rFonts w:ascii="Book Antiqua" w:hAnsi="Book Antiqua" w:cs="Times New Roman"/>
              </w:rPr>
              <w:sym w:font="Symbol" w:char="F02D"/>
            </w:r>
            <w:r w:rsidRPr="004312A5">
              <w:rPr>
                <w:rFonts w:ascii="Book Antiqua" w:hAnsi="Book Antiqua" w:cs="Times New Roman"/>
              </w:rPr>
              <w:t xml:space="preserve"> п</w:t>
            </w:r>
            <w:r w:rsidRPr="004312A5">
              <w:rPr>
                <w:rFonts w:ascii="Book Antiqua" w:hAnsi="Book Antiqua"/>
              </w:rPr>
              <w:t>.п. «в» п. 5 «Положения о лицензиров</w:t>
            </w:r>
            <w:r w:rsidRPr="004312A5">
              <w:rPr>
                <w:rFonts w:ascii="Book Antiqua" w:hAnsi="Book Antiqua"/>
              </w:rPr>
              <w:t>а</w:t>
            </w:r>
            <w:r w:rsidRPr="004312A5">
              <w:rPr>
                <w:rFonts w:ascii="Book Antiqua" w:hAnsi="Book Antiqua"/>
              </w:rPr>
              <w:t>нии деятельности в области гидрометеор</w:t>
            </w:r>
            <w:r w:rsidRPr="004312A5">
              <w:rPr>
                <w:rFonts w:ascii="Book Antiqua" w:hAnsi="Book Antiqua"/>
              </w:rPr>
              <w:t>о</w:t>
            </w:r>
            <w:r w:rsidRPr="004312A5">
              <w:rPr>
                <w:rFonts w:ascii="Book Antiqua" w:hAnsi="Book Antiqua"/>
              </w:rPr>
              <w:t xml:space="preserve">логии и в смежных с ней областях </w:t>
            </w:r>
            <w:r w:rsidRPr="004312A5">
              <w:rPr>
                <w:rFonts w:ascii="Book Antiqua" w:hAnsi="Book Antiqua"/>
              </w:rPr>
              <w:sym w:font="Symbol" w:char="F03C"/>
            </w:r>
            <w:r w:rsidRPr="004312A5">
              <w:rPr>
                <w:rFonts w:ascii="Book Antiqua" w:hAnsi="Book Antiqua"/>
              </w:rPr>
              <w:t>…</w:t>
            </w:r>
            <w:r w:rsidRPr="004312A5">
              <w:rPr>
                <w:rFonts w:ascii="Book Antiqua" w:hAnsi="Book Antiqua"/>
              </w:rPr>
              <w:sym w:font="Symbol" w:char="F03E"/>
            </w:r>
            <w:r w:rsidRPr="004312A5">
              <w:rPr>
                <w:rFonts w:ascii="Book Antiqua" w:hAnsi="Book Antiqua"/>
              </w:rPr>
              <w:t xml:space="preserve">», утв. Постановлением Правительства РФ от 30.12.2011 № 1216 </w:t>
            </w:r>
            <w:r w:rsidR="009C36DB">
              <w:rPr>
                <w:rFonts w:ascii="Book Antiqua" w:hAnsi="Book Antiqua"/>
              </w:rPr>
              <w:t>(</w:t>
            </w:r>
            <w:r w:rsidRPr="004312A5">
              <w:rPr>
                <w:rFonts w:ascii="Book Antiqua" w:hAnsi="Book Antiqua"/>
              </w:rPr>
              <w:t>непредставление в Ед</w:t>
            </w:r>
            <w:r w:rsidRPr="004312A5">
              <w:rPr>
                <w:rFonts w:ascii="Book Antiqua" w:hAnsi="Book Antiqua"/>
              </w:rPr>
              <w:t>и</w:t>
            </w:r>
            <w:r w:rsidRPr="004312A5">
              <w:rPr>
                <w:rFonts w:ascii="Book Antiqua" w:hAnsi="Book Antiqua"/>
              </w:rPr>
              <w:t>ный государственный фонд данных и</w:t>
            </w:r>
            <w:r w:rsidRPr="004312A5">
              <w:rPr>
                <w:rFonts w:ascii="Book Antiqua" w:hAnsi="Book Antiqua"/>
              </w:rPr>
              <w:t>н</w:t>
            </w:r>
            <w:r w:rsidRPr="004312A5">
              <w:rPr>
                <w:rFonts w:ascii="Book Antiqua" w:hAnsi="Book Antiqua"/>
              </w:rPr>
              <w:t>формации в области гидрометеорологии и смежных с ней областях</w:t>
            </w:r>
            <w:r w:rsidR="009C36DB">
              <w:rPr>
                <w:rFonts w:ascii="Book Antiqua" w:hAnsi="Book Antiqua"/>
              </w:rPr>
              <w:t>)</w:t>
            </w:r>
          </w:p>
        </w:tc>
      </w:tr>
    </w:tbl>
    <w:p w:rsidR="000F2043" w:rsidRDefault="000F2043">
      <w:bookmarkStart w:id="0" w:name="_GoBack"/>
      <w:bookmarkEnd w:id="0"/>
    </w:p>
    <w:sectPr w:rsidR="000F2043" w:rsidSect="00094131">
      <w:pgSz w:w="16838" w:h="11906" w:orient="landscape"/>
      <w:pgMar w:top="851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05D8"/>
    <w:rsid w:val="00094131"/>
    <w:rsid w:val="000D11FF"/>
    <w:rsid w:val="000F2043"/>
    <w:rsid w:val="0023588A"/>
    <w:rsid w:val="004312A5"/>
    <w:rsid w:val="0045119D"/>
    <w:rsid w:val="00666AE5"/>
    <w:rsid w:val="006A263E"/>
    <w:rsid w:val="00871911"/>
    <w:rsid w:val="00992D3C"/>
    <w:rsid w:val="00997F33"/>
    <w:rsid w:val="009C36DB"/>
    <w:rsid w:val="00A005D8"/>
    <w:rsid w:val="00CC4471"/>
    <w:rsid w:val="00D277C4"/>
    <w:rsid w:val="00DD2F75"/>
    <w:rsid w:val="00E74C83"/>
    <w:rsid w:val="00EB64C0"/>
    <w:rsid w:val="00F6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F8D9-32BD-4310-8860-DFAD9923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OGMO</dc:creator>
  <cp:keywords/>
  <dc:description/>
  <cp:lastModifiedBy>asdfghj</cp:lastModifiedBy>
  <cp:revision>11</cp:revision>
  <cp:lastPrinted>2017-04-18T07:19:00Z</cp:lastPrinted>
  <dcterms:created xsi:type="dcterms:W3CDTF">2017-04-05T12:29:00Z</dcterms:created>
  <dcterms:modified xsi:type="dcterms:W3CDTF">2017-04-18T07:20:00Z</dcterms:modified>
</cp:coreProperties>
</file>